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D44" w:rsidRPr="009B7D44" w:rsidRDefault="009B7D44" w:rsidP="009B7D44">
      <w:pPr>
        <w:jc w:val="both"/>
        <w:rPr>
          <w:rFonts w:ascii="B Nazanin" w:hAnsi="B Nazanin" w:cs="B Nazanin" w:hint="cs"/>
          <w:b/>
          <w:bCs/>
          <w:sz w:val="28"/>
          <w:szCs w:val="28"/>
          <w:rtl/>
        </w:rPr>
      </w:pPr>
      <w:r w:rsidRPr="009B7D44">
        <w:rPr>
          <w:rFonts w:ascii="B Nazanin" w:hAnsi="B Nazanin" w:cs="B Nazanin" w:hint="cs"/>
          <w:b/>
          <w:bCs/>
          <w:sz w:val="28"/>
          <w:szCs w:val="28"/>
          <w:rtl/>
        </w:rPr>
        <w:t>به نام خدا</w:t>
      </w:r>
    </w:p>
    <w:p w:rsidR="009B7D44" w:rsidRPr="009B7D44" w:rsidRDefault="009B7D44" w:rsidP="009B7D44">
      <w:pPr>
        <w:jc w:val="both"/>
        <w:rPr>
          <w:rFonts w:ascii="B Nazanin" w:hAnsi="B Nazanin" w:cs="B Nazanin" w:hint="cs"/>
          <w:b/>
          <w:bCs/>
          <w:sz w:val="28"/>
          <w:szCs w:val="28"/>
          <w:rtl/>
        </w:rPr>
      </w:pPr>
      <w:r w:rsidRPr="009B7D44">
        <w:rPr>
          <w:rFonts w:ascii="B Nazanin" w:hAnsi="B Nazanin" w:cs="B Nazanin" w:hint="cs"/>
          <w:b/>
          <w:bCs/>
          <w:sz w:val="28"/>
          <w:szCs w:val="28"/>
          <w:rtl/>
        </w:rPr>
        <w:t xml:space="preserve">سرپرست محترم پردیس شهید مقصودی </w:t>
      </w:r>
    </w:p>
    <w:p w:rsidR="009B7D44" w:rsidRPr="009B7D44" w:rsidRDefault="009B7D44" w:rsidP="009B7D44">
      <w:pPr>
        <w:jc w:val="both"/>
        <w:rPr>
          <w:rFonts w:ascii="B Nazanin" w:hAnsi="B Nazanin" w:cs="B Nazanin" w:hint="cs"/>
          <w:b/>
          <w:bCs/>
          <w:sz w:val="28"/>
          <w:szCs w:val="28"/>
          <w:rtl/>
        </w:rPr>
      </w:pPr>
      <w:r w:rsidRPr="009B7D44">
        <w:rPr>
          <w:rFonts w:ascii="B Nazanin" w:hAnsi="B Nazanin" w:cs="B Nazanin" w:hint="cs"/>
          <w:b/>
          <w:bCs/>
          <w:sz w:val="28"/>
          <w:szCs w:val="28"/>
          <w:rtl/>
        </w:rPr>
        <w:t>جناب آقای دکتر نجفی</w:t>
      </w:r>
    </w:p>
    <w:p w:rsidR="009B7D44" w:rsidRPr="009B7D44" w:rsidRDefault="009B7D44" w:rsidP="009B7D44">
      <w:pPr>
        <w:jc w:val="both"/>
        <w:rPr>
          <w:rFonts w:ascii="B Nazanin" w:hAnsi="B Nazanin" w:cs="B Nazanin" w:hint="cs"/>
          <w:b/>
          <w:bCs/>
          <w:sz w:val="28"/>
          <w:szCs w:val="28"/>
          <w:rtl/>
        </w:rPr>
      </w:pPr>
      <w:bookmarkStart w:id="0" w:name="_GoBack"/>
      <w:bookmarkEnd w:id="0"/>
    </w:p>
    <w:p w:rsidR="009B7D44" w:rsidRPr="009B7D44" w:rsidRDefault="009B7D44" w:rsidP="009B7D44">
      <w:pPr>
        <w:jc w:val="both"/>
        <w:rPr>
          <w:rFonts w:ascii="B Nazanin" w:hAnsi="B Nazanin" w:cs="B Nazanin"/>
          <w:b/>
          <w:bCs/>
          <w:sz w:val="28"/>
          <w:szCs w:val="28"/>
        </w:rPr>
      </w:pPr>
      <w:r w:rsidRPr="009B7D44">
        <w:rPr>
          <w:rFonts w:ascii="B Nazanin" w:hAnsi="B Nazanin" w:cs="B Nazanin" w:hint="cs"/>
          <w:b/>
          <w:bCs/>
          <w:sz w:val="28"/>
          <w:szCs w:val="28"/>
          <w:rtl/>
        </w:rPr>
        <w:t>با سلام و آرزوی توفیق ،</w:t>
      </w:r>
    </w:p>
    <w:p w:rsidR="009B7D44" w:rsidRPr="009B7D44" w:rsidRDefault="009B7D44" w:rsidP="009B7D44">
      <w:pPr>
        <w:jc w:val="both"/>
        <w:rPr>
          <w:rFonts w:ascii="B Nazanin" w:hAnsi="B Nazanin" w:cs="B Nazanin" w:hint="cs"/>
          <w:b/>
          <w:bCs/>
          <w:sz w:val="28"/>
          <w:szCs w:val="28"/>
          <w:rtl/>
        </w:rPr>
      </w:pPr>
      <w:r w:rsidRPr="009B7D44">
        <w:rPr>
          <w:rFonts w:ascii="B Nazanin" w:hAnsi="B Nazanin" w:cs="B Nazanin" w:hint="cs"/>
          <w:b/>
          <w:bCs/>
          <w:sz w:val="28"/>
          <w:szCs w:val="28"/>
          <w:rtl/>
        </w:rPr>
        <w:t xml:space="preserve"> بدینوسیله پیرو درج اطلاعیه شماره دو در پایگاه اطلاع رسانی نهاد نمایندگی و تأکید بر مطالعه آن از طریق پیامک، موارد ذیل جهت اهتمام و اقدام لازم اعلام می گردد:</w:t>
      </w:r>
    </w:p>
    <w:p w:rsidR="009B7D44" w:rsidRPr="009B7D44" w:rsidRDefault="009B7D44" w:rsidP="009B7D44">
      <w:pPr>
        <w:jc w:val="both"/>
        <w:rPr>
          <w:rFonts w:ascii="B Nazanin" w:hAnsi="B Nazanin" w:cs="B Nazanin" w:hint="cs"/>
          <w:b/>
          <w:bCs/>
          <w:sz w:val="28"/>
          <w:szCs w:val="28"/>
          <w:rtl/>
        </w:rPr>
      </w:pPr>
      <w:r w:rsidRPr="009B7D44">
        <w:rPr>
          <w:rFonts w:ascii="B Nazanin" w:hAnsi="B Nazanin" w:cs="B Nazanin" w:hint="cs"/>
          <w:b/>
          <w:bCs/>
          <w:sz w:val="28"/>
          <w:szCs w:val="28"/>
          <w:rtl/>
        </w:rPr>
        <w:t>اطلاعیه شماره 2</w:t>
      </w:r>
      <w:r w:rsidRPr="009B7D44">
        <w:rPr>
          <w:rFonts w:ascii="B Nazanin" w:hAnsi="B Nazanin" w:cs="B Nazanin" w:hint="cs"/>
          <w:b/>
          <w:bCs/>
          <w:sz w:val="28"/>
          <w:szCs w:val="28"/>
        </w:rPr>
        <w:t>:</w:t>
      </w:r>
      <w:r w:rsidRPr="009B7D44">
        <w:rPr>
          <w:rFonts w:ascii="B Nazanin" w:hAnsi="B Nazanin" w:cs="B Nazanin" w:hint="cs"/>
          <w:b/>
          <w:bCs/>
          <w:sz w:val="28"/>
          <w:szCs w:val="28"/>
          <w:rtl/>
        </w:rPr>
        <w:t xml:space="preserve"> طرح معرفتی</w:t>
      </w:r>
      <w:r w:rsidRPr="009B7D44">
        <w:rPr>
          <w:rFonts w:ascii="B Nazanin" w:hAnsi="B Nazanin" w:cs="B Nazanin" w:hint="cs"/>
          <w:b/>
          <w:bCs/>
          <w:sz w:val="28"/>
          <w:szCs w:val="28"/>
        </w:rPr>
        <w:t>-</w:t>
      </w:r>
      <w:r w:rsidRPr="009B7D44">
        <w:rPr>
          <w:rFonts w:ascii="B Nazanin" w:hAnsi="B Nazanin" w:cs="B Nazanin" w:hint="cs"/>
          <w:b/>
          <w:bCs/>
          <w:sz w:val="28"/>
          <w:szCs w:val="28"/>
          <w:rtl/>
        </w:rPr>
        <w:t xml:space="preserve"> فرهنگی تابستان 93 در دو بخش حضوری (اردویی ) و غیر حضوری (مجازی ) برای دانشجو معلمان سراسر کشور برگزار می شود.</w:t>
      </w:r>
    </w:p>
    <w:p w:rsidR="009B7D44" w:rsidRPr="009B7D44" w:rsidRDefault="009B7D44" w:rsidP="009B7D44">
      <w:pPr>
        <w:jc w:val="both"/>
        <w:rPr>
          <w:rFonts w:ascii="B Nazanin" w:hAnsi="B Nazanin" w:cs="B Nazanin" w:hint="cs"/>
          <w:b/>
          <w:bCs/>
          <w:sz w:val="28"/>
          <w:szCs w:val="28"/>
          <w:rtl/>
        </w:rPr>
      </w:pPr>
      <w:r w:rsidRPr="009B7D44">
        <w:rPr>
          <w:rFonts w:ascii="B Nazanin" w:hAnsi="B Nazanin" w:cs="B Nazanin" w:hint="cs"/>
          <w:b/>
          <w:bCs/>
          <w:sz w:val="28"/>
          <w:szCs w:val="28"/>
          <w:rtl/>
        </w:rPr>
        <w:t>کلیه دانشجو معلمان علاقمند و نیز فعالان دانشجویی (اعم از ورودی 91 یا 92) پردیس های دانشگاه فرهنگیان در سراسر کشور می توانند در دوره غیر حضوری طرح ضیافت اندیشه دانشجویی بر اساس سرفصل های درسی و کارگاه های آموزشی متنوع و گوناگون طراحی شده بصورت مجازی با راهنمایی پردیس ها و دفاتر نهاد و مرکز آموزش های مجازی نهاد نمایندگی مقام معظم رهبری در دانشگاه ها از تیرماه 1393 سال جاری در مرکز آموزش های مجازی دانشگاهیان ثبت نام و شرکت نمایند.</w:t>
      </w:r>
    </w:p>
    <w:p w:rsidR="009B7D44" w:rsidRPr="009B7D44" w:rsidRDefault="009B7D44" w:rsidP="009B7D44">
      <w:pPr>
        <w:rPr>
          <w:rFonts w:ascii="B Nazanin" w:hAnsi="B Nazanin" w:cs="B Nazanin" w:hint="cs"/>
          <w:b/>
          <w:bCs/>
          <w:i/>
          <w:iCs/>
          <w:sz w:val="28"/>
          <w:szCs w:val="28"/>
          <w:rtl/>
        </w:rPr>
      </w:pPr>
      <w:r w:rsidRPr="009B7D44">
        <w:rPr>
          <w:rFonts w:ascii="B Nazanin" w:hAnsi="B Nazanin" w:cs="B Nazanin" w:hint="cs"/>
          <w:b/>
          <w:bCs/>
          <w:i/>
          <w:iCs/>
          <w:sz w:val="28"/>
          <w:szCs w:val="28"/>
          <w:rtl/>
        </w:rPr>
        <w:t>نکات مهم :</w:t>
      </w:r>
    </w:p>
    <w:p w:rsidR="009B7D44" w:rsidRPr="009B7D44" w:rsidRDefault="009B7D44" w:rsidP="009B7D44">
      <w:pPr>
        <w:jc w:val="both"/>
        <w:rPr>
          <w:rFonts w:ascii="B Nazanin" w:hAnsi="B Nazanin" w:cs="B Nazanin" w:hint="cs"/>
          <w:b/>
          <w:bCs/>
          <w:sz w:val="28"/>
          <w:szCs w:val="28"/>
          <w:rtl/>
        </w:rPr>
      </w:pPr>
      <w:r w:rsidRPr="009B7D44">
        <w:rPr>
          <w:rFonts w:ascii="B Nazanin" w:hAnsi="B Nazanin" w:cs="B Nazanin" w:hint="cs"/>
          <w:b/>
          <w:bCs/>
          <w:sz w:val="28"/>
          <w:szCs w:val="28"/>
          <w:rtl/>
        </w:rPr>
        <w:t>1- آموزش مجازی در ساده ترین شکل آن ، بدون مراجعه به محل دانشگاه و بدون اتلاف وقت و با توجه به برنامه زمانی دانشجو معلمان(24 ساعته و شبانه روزی) برای هر کسی که رایانه و امکان ارتباط داشته باشد ، روش بسیار مناسبی محسوب می شود.</w:t>
      </w:r>
    </w:p>
    <w:p w:rsidR="009B7D44" w:rsidRPr="009B7D44" w:rsidRDefault="009B7D44" w:rsidP="009B7D44">
      <w:pPr>
        <w:rPr>
          <w:rFonts w:ascii="B Nazanin" w:hAnsi="B Nazanin" w:cs="B Nazanin" w:hint="cs"/>
          <w:b/>
          <w:bCs/>
          <w:sz w:val="28"/>
          <w:szCs w:val="28"/>
          <w:rtl/>
        </w:rPr>
      </w:pPr>
      <w:r w:rsidRPr="009B7D44">
        <w:rPr>
          <w:rFonts w:ascii="B Nazanin" w:hAnsi="B Nazanin" w:cs="B Nazanin" w:hint="cs"/>
          <w:b/>
          <w:bCs/>
          <w:sz w:val="28"/>
          <w:szCs w:val="28"/>
          <w:rtl/>
        </w:rPr>
        <w:t>2- از ابزارهای توانمند فناوری اطلاعات و شبکه های ارتباطی برای ارائه خدمات آموزشی استفاده شده است.</w:t>
      </w:r>
    </w:p>
    <w:p w:rsidR="009B7D44" w:rsidRPr="009B7D44" w:rsidRDefault="009B7D44" w:rsidP="009B7D44">
      <w:pPr>
        <w:jc w:val="both"/>
        <w:rPr>
          <w:rFonts w:ascii="B Nazanin" w:hAnsi="B Nazanin" w:cs="B Nazanin" w:hint="cs"/>
          <w:b/>
          <w:bCs/>
          <w:sz w:val="28"/>
          <w:szCs w:val="28"/>
          <w:rtl/>
        </w:rPr>
      </w:pPr>
      <w:r w:rsidRPr="009B7D44">
        <w:rPr>
          <w:rFonts w:ascii="B Nazanin" w:hAnsi="B Nazanin" w:cs="B Nazanin" w:hint="cs"/>
          <w:b/>
          <w:bCs/>
          <w:sz w:val="28"/>
          <w:szCs w:val="28"/>
          <w:rtl/>
        </w:rPr>
        <w:t xml:space="preserve">3- فعلا تعداد 18 درس (هر درس 20 دقیقه) با عناوین : 1- جریان شناسی فکری معاصر ایران 2- جریان شناسی فرهنگی و ضد فرهنگها 3- تجوید و آوا شنایی قرآن کریم 4- جریان شناسی سلفی گری 5- جریان شناسی جنبش دانشجویی 6- روش تحلیل سیاسی 7- دانش خانواده و مهارت های سازگار 8- جریان شناسی رسانه 9- آشنایی با شبکه های اجتماعی 10- آشنایی با جنگ نرم 11- آمریکا شناسی 12- مجموعه دروس اخلاقی 13- جهان آخرت 14- تفسیر سوره حجرات 15- انسان موفق 16- مخاطب شناسی 17- حقوق دانشجویی 18- اندیشه سیاسی انقلاب اسلامی4- برای تشویق دانشجویان شرکت کننده و موفق در سامانه آموزش مجازی، مشوق هایی چون سهمیه سفر </w:t>
      </w:r>
      <w:r w:rsidRPr="009B7D44">
        <w:rPr>
          <w:rFonts w:ascii="B Nazanin" w:hAnsi="B Nazanin" w:cs="B Nazanin" w:hint="cs"/>
          <w:b/>
          <w:bCs/>
          <w:sz w:val="28"/>
          <w:szCs w:val="28"/>
          <w:rtl/>
        </w:rPr>
        <w:lastRenderedPageBreak/>
        <w:t>عمره مفرده دانشجویی ، کارت هدیه ، تبلت و ... در نظر گرفته شده که در شیوه نامه اجرایی آموزش های مجازی در پایگاه مرکز آموزش های مجازی نهاد ابلاغ شده است.</w:t>
      </w:r>
    </w:p>
    <w:p w:rsidR="009B7D44" w:rsidRPr="009B7D44" w:rsidRDefault="009B7D44" w:rsidP="009B7D44">
      <w:pPr>
        <w:jc w:val="both"/>
        <w:rPr>
          <w:rFonts w:ascii="B Nazanin" w:hAnsi="B Nazanin" w:cs="B Nazanin" w:hint="cs"/>
          <w:b/>
          <w:bCs/>
          <w:sz w:val="28"/>
          <w:szCs w:val="28"/>
          <w:rtl/>
        </w:rPr>
      </w:pPr>
      <w:r w:rsidRPr="009B7D44">
        <w:rPr>
          <w:rFonts w:ascii="B Nazanin" w:hAnsi="B Nazanin" w:cs="B Nazanin" w:hint="cs"/>
          <w:b/>
          <w:bCs/>
          <w:sz w:val="28"/>
          <w:szCs w:val="28"/>
          <w:rtl/>
        </w:rPr>
        <w:t>5- برای دانشجویان موفق در بخش مجازی که نمره لازم را در آزمون های مجازی و پایان دوره کسب نموده باشند، گواهی پایان دوره از طریق همان پایگاه صادر خواهد شد.</w:t>
      </w:r>
    </w:p>
    <w:p w:rsidR="009B7D44" w:rsidRPr="009B7D44" w:rsidRDefault="009B7D44" w:rsidP="009B7D44">
      <w:pPr>
        <w:jc w:val="both"/>
        <w:rPr>
          <w:rFonts w:ascii="B Nazanin" w:hAnsi="B Nazanin" w:cs="B Nazanin" w:hint="cs"/>
          <w:b/>
          <w:bCs/>
          <w:sz w:val="28"/>
          <w:szCs w:val="28"/>
          <w:rtl/>
        </w:rPr>
      </w:pPr>
      <w:r w:rsidRPr="009B7D44">
        <w:rPr>
          <w:rFonts w:ascii="B Nazanin" w:hAnsi="B Nazanin" w:cs="B Nazanin" w:hint="cs"/>
          <w:b/>
          <w:bCs/>
          <w:sz w:val="28"/>
          <w:szCs w:val="28"/>
          <w:rtl/>
        </w:rPr>
        <w:t>6- کلیه دانشجویان اعم از فعالان دانشجویی یا سایر علاقمندان، می توانند با بهره گیری از بخش آموزش های مجازی و شرکت در این دوره غیر حضوری از این ظرفیت فراهم شده استفاده نموده و بخشی از نیازهای فرهنگی و دینی و مهارتیخود را تأمین نمایند.</w:t>
      </w:r>
    </w:p>
    <w:p w:rsidR="009B7D44" w:rsidRPr="009B7D44" w:rsidRDefault="009B7D44" w:rsidP="009B7D44">
      <w:pPr>
        <w:jc w:val="both"/>
        <w:rPr>
          <w:rFonts w:ascii="B Nazanin" w:hAnsi="B Nazanin" w:cs="B Nazanin" w:hint="cs"/>
          <w:b/>
          <w:bCs/>
          <w:sz w:val="28"/>
          <w:szCs w:val="28"/>
          <w:rtl/>
        </w:rPr>
      </w:pPr>
      <w:r w:rsidRPr="009B7D44">
        <w:rPr>
          <w:rFonts w:ascii="B Nazanin" w:hAnsi="B Nazanin" w:cs="B Nazanin" w:hint="cs"/>
          <w:b/>
          <w:bCs/>
          <w:sz w:val="28"/>
          <w:szCs w:val="28"/>
          <w:rtl/>
        </w:rPr>
        <w:t>7- فعالان دانشجویی معرفی شده توسط پردیس ها و مراکز استانی سراسر کشور برای شرکت در اردوی معرفتی-فرهنگی مشهد مقدس پس از شرکت در دوره مجازی مذکور(غیر حضوری)  و گذراندن آن ، برای شرکت در دوره حضوری مشهد مقدس دعوت خواهند شد.</w:t>
      </w:r>
    </w:p>
    <w:p w:rsidR="009B7D44" w:rsidRPr="009B7D44" w:rsidRDefault="009B7D44" w:rsidP="009B7D44">
      <w:pPr>
        <w:jc w:val="both"/>
        <w:rPr>
          <w:rFonts w:ascii="B Nazanin" w:hAnsi="B Nazanin" w:cs="B Nazanin" w:hint="cs"/>
          <w:b/>
          <w:bCs/>
          <w:sz w:val="28"/>
          <w:szCs w:val="28"/>
          <w:rtl/>
        </w:rPr>
      </w:pPr>
    </w:p>
    <w:p w:rsidR="009B7D44" w:rsidRPr="009B7D44" w:rsidRDefault="009B7D44" w:rsidP="009B7D44">
      <w:pPr>
        <w:jc w:val="both"/>
        <w:rPr>
          <w:rFonts w:ascii="B Nazanin" w:hAnsi="B Nazanin" w:cs="B Nazanin" w:hint="cs"/>
          <w:b/>
          <w:bCs/>
          <w:sz w:val="28"/>
          <w:szCs w:val="28"/>
          <w:rtl/>
        </w:rPr>
      </w:pPr>
      <w:r w:rsidRPr="009B7D44">
        <w:rPr>
          <w:rFonts w:ascii="B Nazanin" w:hAnsi="B Nazanin" w:cs="B Nazanin" w:hint="cs"/>
          <w:b/>
          <w:bCs/>
          <w:sz w:val="28"/>
          <w:szCs w:val="28"/>
          <w:rtl/>
        </w:rPr>
        <w:t>8- در دوره حضوری نیز تلاش خواهد شد تا به نیازهای معرفتی و مهارتی فعالان فرهنگی پردیس ها و مراکز در قالب های جذاب و متنوع پاسخ داده شود.</w:t>
      </w:r>
    </w:p>
    <w:p w:rsidR="009B7D44" w:rsidRPr="009B7D44" w:rsidRDefault="009B7D44" w:rsidP="009B7D44">
      <w:pPr>
        <w:jc w:val="both"/>
        <w:rPr>
          <w:rFonts w:ascii="B Nazanin" w:hAnsi="B Nazanin" w:cs="B Nazanin" w:hint="cs"/>
          <w:b/>
          <w:bCs/>
          <w:sz w:val="28"/>
          <w:szCs w:val="28"/>
          <w:rtl/>
        </w:rPr>
      </w:pPr>
      <w:r w:rsidRPr="009B7D44">
        <w:rPr>
          <w:rFonts w:ascii="B Nazanin" w:hAnsi="B Nazanin" w:cs="B Nazanin" w:hint="cs"/>
          <w:b/>
          <w:bCs/>
          <w:sz w:val="28"/>
          <w:szCs w:val="28"/>
          <w:rtl/>
        </w:rPr>
        <w:t>انتظار می رود دانشجو معلمان فعال و علاقمندان شرکت کننده در این دوره ها بتوانند ضمن انتقال فشرده آموخته ها و تجارب خویش به سایر دانشجو معلمان پردیس های محل تحصیل خود ، با آمادگی مناسبی در مهرماه سال جاری جهت دوره کارورزی در مدارس حضور یابند. پردیس ها و مراکز دانشگاه در سراسر کشور و دانشجو معلمان می توانند جهت کسب اطلاعات بیشتر از شیوه نامه های ذیل استفاده نمایند.</w:t>
      </w:r>
    </w:p>
    <w:p w:rsidR="009B7D44" w:rsidRPr="009B7D44" w:rsidRDefault="009B7D44" w:rsidP="009B7D44">
      <w:pPr>
        <w:rPr>
          <w:rFonts w:ascii="B Nazanin" w:hAnsi="B Nazanin" w:cs="B Nazanin" w:hint="cs"/>
          <w:b/>
          <w:bCs/>
          <w:sz w:val="28"/>
          <w:szCs w:val="28"/>
          <w:rtl/>
        </w:rPr>
      </w:pPr>
      <w:r w:rsidRPr="009B7D44">
        <w:rPr>
          <w:rFonts w:ascii="B Nazanin" w:hAnsi="B Nazanin" w:cs="B Nazanin" w:hint="cs"/>
          <w:b/>
          <w:bCs/>
          <w:sz w:val="28"/>
          <w:szCs w:val="28"/>
          <w:rtl/>
        </w:rPr>
        <w:t>الف) مراجعه به دفتر نهاد نمایندگی یا امور فرهنگی پردیس ها و مراکز آموزش عالی محل تحصیل خود</w:t>
      </w:r>
    </w:p>
    <w:p w:rsidR="009B7D44" w:rsidRPr="009B7D44" w:rsidRDefault="009B7D44" w:rsidP="009B7D44">
      <w:pPr>
        <w:rPr>
          <w:rFonts w:ascii="B Nazanin" w:hAnsi="B Nazanin" w:cs="B Nazanin" w:hint="cs"/>
          <w:b/>
          <w:bCs/>
          <w:sz w:val="28"/>
          <w:szCs w:val="28"/>
          <w:rtl/>
        </w:rPr>
      </w:pPr>
      <w:r w:rsidRPr="009B7D44">
        <w:rPr>
          <w:rFonts w:ascii="B Nazanin" w:hAnsi="B Nazanin" w:cs="B Nazanin" w:hint="cs"/>
          <w:b/>
          <w:bCs/>
          <w:sz w:val="28"/>
          <w:szCs w:val="28"/>
          <w:rtl/>
        </w:rPr>
        <w:t xml:space="preserve">ب) پایگاه مرکز آموزش های مجازی دانشگاهیان نهاد نمایندگی مقام معظم رهبری به نشانی </w:t>
      </w:r>
      <w:r w:rsidRPr="009B7D44">
        <w:rPr>
          <w:rFonts w:ascii="Arial" w:hAnsi="Arial" w:cs="Arial"/>
          <w:b/>
          <w:bCs/>
          <w:sz w:val="28"/>
          <w:szCs w:val="28"/>
          <w:u w:val="single"/>
          <w:shd w:val="clear" w:color="auto" w:fill="FFFFFF"/>
        </w:rPr>
        <w:t>un.nahad.ir</w:t>
      </w:r>
    </w:p>
    <w:p w:rsidR="009B7D44" w:rsidRPr="009B7D44" w:rsidRDefault="009B7D44" w:rsidP="009B7D44">
      <w:pPr>
        <w:rPr>
          <w:rFonts w:cs="B Nazanin" w:hint="cs"/>
          <w:b/>
          <w:bCs/>
          <w:sz w:val="28"/>
          <w:szCs w:val="28"/>
          <w:rtl/>
        </w:rPr>
      </w:pPr>
      <w:r w:rsidRPr="009B7D44">
        <w:rPr>
          <w:rFonts w:ascii="B Nazanin" w:hAnsi="B Nazanin" w:cs="B Nazanin" w:hint="cs"/>
          <w:b/>
          <w:bCs/>
          <w:sz w:val="28"/>
          <w:szCs w:val="28"/>
          <w:rtl/>
        </w:rPr>
        <w:t xml:space="preserve">ج) ایمیل </w:t>
      </w:r>
      <w:hyperlink r:id="rId5" w:history="1">
        <w:r w:rsidRPr="009B7D44">
          <w:rPr>
            <w:rStyle w:val="Hyperlink"/>
            <w:rFonts w:cs="B Nazanin"/>
            <w:b/>
            <w:bCs/>
            <w:sz w:val="28"/>
            <w:szCs w:val="28"/>
          </w:rPr>
          <w:t>farhangian.nahad@iran.ir</w:t>
        </w:r>
      </w:hyperlink>
    </w:p>
    <w:p w:rsidR="009B7D44" w:rsidRPr="009B7D44" w:rsidRDefault="009B7D44" w:rsidP="009B7D44">
      <w:pPr>
        <w:jc w:val="both"/>
        <w:rPr>
          <w:rFonts w:cs="B Nazanin"/>
          <w:b/>
          <w:bCs/>
          <w:sz w:val="28"/>
          <w:szCs w:val="28"/>
        </w:rPr>
      </w:pPr>
      <w:r w:rsidRPr="009B7D44">
        <w:rPr>
          <w:rFonts w:cs="B Nazanin" w:hint="cs"/>
          <w:b/>
          <w:bCs/>
          <w:sz w:val="28"/>
          <w:szCs w:val="28"/>
          <w:rtl/>
        </w:rPr>
        <w:t>د) تماس با دفتر نهاد نمایندگی مقام معظم رهبری در سازمان مرکزی دانشگاه فرهنگیان ، (معاون نهاد نمایندگی حجت الاسلام والمسلمین ماسوری (87751361-021)</w:t>
      </w:r>
    </w:p>
    <w:p w:rsidR="009B7D44" w:rsidRPr="009B7D44" w:rsidRDefault="009B7D44" w:rsidP="009B7D44">
      <w:pPr>
        <w:jc w:val="both"/>
        <w:rPr>
          <w:rFonts w:cs="B Nazanin" w:hint="cs"/>
          <w:b/>
          <w:bCs/>
          <w:sz w:val="28"/>
          <w:szCs w:val="28"/>
          <w:rtl/>
        </w:rPr>
      </w:pPr>
      <w:r w:rsidRPr="009B7D44">
        <w:rPr>
          <w:rFonts w:cs="B Nazanin" w:hint="cs"/>
          <w:b/>
          <w:bCs/>
          <w:sz w:val="28"/>
          <w:szCs w:val="28"/>
          <w:rtl/>
        </w:rPr>
        <w:t xml:space="preserve">ه) پایگاه اطلاع رسانی دفتر نهاد نمايندگي مقام معظم رهبري در سازمان مرکزی دانشگاه فرهنگیان به نشانی </w:t>
      </w:r>
      <w:r w:rsidRPr="009B7D44">
        <w:rPr>
          <w:rFonts w:cs="B Nazanin"/>
          <w:b/>
          <w:bCs/>
          <w:sz w:val="28"/>
          <w:szCs w:val="28"/>
        </w:rPr>
        <w:t>farhangian.nahad.ir</w:t>
      </w:r>
    </w:p>
    <w:p w:rsidR="007D730D" w:rsidRPr="009B7D44" w:rsidRDefault="007D730D">
      <w:pPr>
        <w:rPr>
          <w:b/>
          <w:bCs/>
          <w:sz w:val="28"/>
          <w:szCs w:val="28"/>
        </w:rPr>
      </w:pPr>
    </w:p>
    <w:sectPr w:rsidR="007D730D" w:rsidRPr="009B7D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D44"/>
    <w:rsid w:val="007D730D"/>
    <w:rsid w:val="009B7D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44"/>
    <w:pPr>
      <w:bidi/>
      <w:spacing w:after="0" w:line="240" w:lineRule="auto"/>
    </w:pPr>
    <w:rPr>
      <w:rFonts w:ascii="Times New Roman" w:eastAsia="SimSun" w:hAnsi="Times New Roman" w:cs="Times New Roman"/>
      <w:sz w:val="24"/>
      <w:szCs w:val="24"/>
      <w:lang w:eastAsia="zh-CN"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B7D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44"/>
    <w:pPr>
      <w:bidi/>
      <w:spacing w:after="0" w:line="240" w:lineRule="auto"/>
    </w:pPr>
    <w:rPr>
      <w:rFonts w:ascii="Times New Roman" w:eastAsia="SimSun" w:hAnsi="Times New Roman" w:cs="Times New Roman"/>
      <w:sz w:val="24"/>
      <w:szCs w:val="24"/>
      <w:lang w:eastAsia="zh-CN"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B7D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48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rhangian.nahad@iran.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524</Words>
  <Characters>2991</Characters>
  <Application>Microsoft Office Word</Application>
  <DocSecurity>0</DocSecurity>
  <Lines>24</Lines>
  <Paragraphs>7</Paragraphs>
  <ScaleCrop>false</ScaleCrop>
  <Company>Parand</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Parand</dc:creator>
  <cp:keywords/>
  <dc:description/>
  <cp:lastModifiedBy>Parand</cp:lastModifiedBy>
  <cp:revision>1</cp:revision>
  <dcterms:created xsi:type="dcterms:W3CDTF">2014-06-22T03:42:00Z</dcterms:created>
  <dcterms:modified xsi:type="dcterms:W3CDTF">2014-06-22T03:44:00Z</dcterms:modified>
</cp:coreProperties>
</file>